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2D" w:rsidRDefault="00B7492D" w:rsidP="00B7492D">
      <w:pPr>
        <w:jc w:val="center"/>
        <w:outlineLvl w:val="0"/>
        <w:rPr>
          <w:b/>
        </w:rPr>
      </w:pPr>
      <w:r>
        <w:rPr>
          <w:b/>
        </w:rPr>
        <w:t xml:space="preserve">Аннотация к рабочей программе по физике </w:t>
      </w:r>
    </w:p>
    <w:p w:rsidR="00B7492D" w:rsidRDefault="00B7492D" w:rsidP="00B7492D">
      <w:pPr>
        <w:jc w:val="center"/>
        <w:outlineLvl w:val="0"/>
        <w:rPr>
          <w:b/>
        </w:rPr>
      </w:pPr>
      <w:r>
        <w:rPr>
          <w:b/>
        </w:rPr>
        <w:t>9 класс</w:t>
      </w:r>
    </w:p>
    <w:p w:rsidR="00B7492D" w:rsidRDefault="00B7492D" w:rsidP="00B7492D">
      <w:pPr>
        <w:ind w:firstLine="284"/>
        <w:jc w:val="both"/>
        <w:rPr>
          <w:highlight w:val="yellow"/>
          <w:lang w:bidi="en-US"/>
        </w:rPr>
      </w:pPr>
    </w:p>
    <w:p w:rsidR="00B7492D" w:rsidRPr="00227EAC" w:rsidRDefault="00B7492D" w:rsidP="00B7492D">
      <w:pPr>
        <w:ind w:firstLine="284"/>
        <w:jc w:val="both"/>
        <w:rPr>
          <w:highlight w:val="yellow"/>
          <w:lang w:bidi="en-US"/>
        </w:rPr>
      </w:pPr>
      <w:r w:rsidRPr="00227EAC">
        <w:rPr>
          <w:highlight w:val="yellow"/>
          <w:lang w:bidi="en-US"/>
        </w:rPr>
        <w:t>Рабочая программа составлена на основе:</w:t>
      </w:r>
    </w:p>
    <w:p w:rsidR="00B7492D" w:rsidRPr="00227EAC" w:rsidRDefault="00B7492D" w:rsidP="00B7492D">
      <w:pPr>
        <w:ind w:firstLine="284"/>
        <w:jc w:val="both"/>
        <w:rPr>
          <w:highlight w:val="yellow"/>
          <w:lang w:bidi="en-US"/>
        </w:rPr>
      </w:pPr>
      <w:r w:rsidRPr="00227EAC">
        <w:rPr>
          <w:highlight w:val="yellow"/>
          <w:lang w:bidi="en-US"/>
        </w:rPr>
        <w:t xml:space="preserve">- примерной программы основного общего образования </w:t>
      </w:r>
      <w:r>
        <w:rPr>
          <w:highlight w:val="yellow"/>
          <w:lang w:bidi="en-US"/>
        </w:rPr>
        <w:t>Информатика и ИКТ</w:t>
      </w:r>
      <w:r w:rsidRPr="00227EAC">
        <w:rPr>
          <w:highlight w:val="yellow"/>
          <w:lang w:bidi="en-US"/>
        </w:rPr>
        <w:t>, утвержденным приказом Минобразования России «Об утверждении ф</w:t>
      </w:r>
      <w:r w:rsidRPr="00227EAC">
        <w:rPr>
          <w:highlight w:val="yellow"/>
          <w:lang w:bidi="en-US"/>
        </w:rPr>
        <w:t>е</w:t>
      </w:r>
      <w:r w:rsidRPr="00227EAC">
        <w:rPr>
          <w:highlight w:val="yellow"/>
          <w:lang w:bidi="en-US"/>
        </w:rPr>
        <w:t>дерального компонента государственных стандартов начального общего, основного общего и среднего (полного) общего образования» от 5 марта 2004 г. № 1089 .</w:t>
      </w:r>
    </w:p>
    <w:p w:rsidR="00B7492D" w:rsidRPr="00227EAC" w:rsidRDefault="00B7492D" w:rsidP="00B7492D">
      <w:pPr>
        <w:jc w:val="both"/>
        <w:rPr>
          <w:highlight w:val="yellow"/>
          <w:lang w:bidi="en-US"/>
        </w:rPr>
      </w:pPr>
      <w:r w:rsidRPr="00227EAC">
        <w:rPr>
          <w:highlight w:val="yellow"/>
          <w:lang w:bidi="en-US"/>
        </w:rPr>
        <w:t>- примерной образовательной программы по предмету;</w:t>
      </w:r>
    </w:p>
    <w:p w:rsidR="00B7492D" w:rsidRPr="00227EAC" w:rsidRDefault="00B7492D" w:rsidP="00B7492D">
      <w:pPr>
        <w:jc w:val="both"/>
        <w:rPr>
          <w:highlight w:val="yellow"/>
          <w:lang w:bidi="en-US"/>
        </w:rPr>
      </w:pPr>
      <w:r w:rsidRPr="00227EAC">
        <w:rPr>
          <w:highlight w:val="yellow"/>
          <w:lang w:bidi="en-US"/>
        </w:rPr>
        <w:t xml:space="preserve">- календарного графика МАОУ «СОШ№7» </w:t>
      </w:r>
      <w:proofErr w:type="spellStart"/>
      <w:r w:rsidRPr="00227EAC">
        <w:rPr>
          <w:highlight w:val="yellow"/>
          <w:lang w:bidi="en-US"/>
        </w:rPr>
        <w:t>г</w:t>
      </w:r>
      <w:proofErr w:type="gramStart"/>
      <w:r w:rsidRPr="00227EAC">
        <w:rPr>
          <w:highlight w:val="yellow"/>
          <w:lang w:bidi="en-US"/>
        </w:rPr>
        <w:t>.А</w:t>
      </w:r>
      <w:proofErr w:type="gramEnd"/>
      <w:r w:rsidRPr="00227EAC">
        <w:rPr>
          <w:highlight w:val="yellow"/>
          <w:lang w:bidi="en-US"/>
        </w:rPr>
        <w:t>льметьевска</w:t>
      </w:r>
      <w:proofErr w:type="spellEnd"/>
    </w:p>
    <w:p w:rsidR="00B7492D" w:rsidRPr="00227EAC" w:rsidRDefault="00B7492D" w:rsidP="00B7492D">
      <w:pPr>
        <w:jc w:val="both"/>
        <w:rPr>
          <w:highlight w:val="yellow"/>
          <w:lang w:bidi="en-US"/>
        </w:rPr>
      </w:pPr>
      <w:r w:rsidRPr="00227EAC">
        <w:rPr>
          <w:highlight w:val="yellow"/>
          <w:lang w:bidi="en-US"/>
        </w:rPr>
        <w:t>- учебного плана МАОУ</w:t>
      </w:r>
      <w:proofErr w:type="gramStart"/>
      <w:r w:rsidRPr="00227EAC">
        <w:rPr>
          <w:highlight w:val="yellow"/>
          <w:lang w:bidi="en-US"/>
        </w:rPr>
        <w:t>«С</w:t>
      </w:r>
      <w:proofErr w:type="gramEnd"/>
      <w:r w:rsidRPr="00227EAC">
        <w:rPr>
          <w:highlight w:val="yellow"/>
          <w:lang w:bidi="en-US"/>
        </w:rPr>
        <w:t>ОШ№7» на текущий учебный год;</w:t>
      </w:r>
    </w:p>
    <w:p w:rsidR="00B7492D" w:rsidRPr="00227EAC" w:rsidRDefault="00B7492D" w:rsidP="00B7492D">
      <w:pPr>
        <w:jc w:val="both"/>
        <w:rPr>
          <w:highlight w:val="yellow"/>
          <w:lang w:bidi="en-US"/>
        </w:rPr>
      </w:pPr>
      <w:r w:rsidRPr="00227EAC">
        <w:rPr>
          <w:highlight w:val="yellow"/>
          <w:lang w:bidi="en-US"/>
        </w:rPr>
        <w:t>- локального акта «О рабочей программе учителей предметников МАОУ</w:t>
      </w:r>
      <w:proofErr w:type="gramStart"/>
      <w:r w:rsidRPr="00227EAC">
        <w:rPr>
          <w:highlight w:val="yellow"/>
          <w:lang w:bidi="en-US"/>
        </w:rPr>
        <w:t>«С</w:t>
      </w:r>
      <w:proofErr w:type="gramEnd"/>
      <w:r w:rsidRPr="00227EAC">
        <w:rPr>
          <w:highlight w:val="yellow"/>
          <w:lang w:bidi="en-US"/>
        </w:rPr>
        <w:t>ОШ№7 ».</w:t>
      </w:r>
    </w:p>
    <w:p w:rsidR="00B7492D" w:rsidRPr="007745BE" w:rsidRDefault="00B7492D" w:rsidP="00B7492D">
      <w:pPr>
        <w:shd w:val="clear" w:color="auto" w:fill="FFFFFF"/>
        <w:tabs>
          <w:tab w:val="left" w:pos="567"/>
        </w:tabs>
        <w:jc w:val="both"/>
        <w:rPr>
          <w:spacing w:val="-2"/>
        </w:rPr>
      </w:pPr>
      <w:r>
        <w:rPr>
          <w:spacing w:val="-2"/>
        </w:rPr>
        <w:t>-</w:t>
      </w:r>
      <w:r w:rsidRPr="007745BE">
        <w:t xml:space="preserve">программы базового курса </w:t>
      </w:r>
      <w:r w:rsidRPr="007745BE">
        <w:rPr>
          <w:spacing w:val="-2"/>
        </w:rPr>
        <w:t>информатики</w:t>
      </w:r>
      <w:r w:rsidRPr="007745BE">
        <w:t xml:space="preserve">, разработанной </w:t>
      </w:r>
      <w:r w:rsidRPr="007745BE">
        <w:rPr>
          <w:spacing w:val="-2"/>
        </w:rPr>
        <w:t>авторами учебников Семакиным И.Г., Зал</w:t>
      </w:r>
      <w:r w:rsidRPr="007745BE">
        <w:rPr>
          <w:spacing w:val="-2"/>
        </w:rPr>
        <w:t>о</w:t>
      </w:r>
      <w:r w:rsidRPr="007745BE">
        <w:rPr>
          <w:spacing w:val="-2"/>
        </w:rPr>
        <w:t xml:space="preserve">говой Л.А., </w:t>
      </w:r>
      <w:proofErr w:type="spellStart"/>
      <w:r w:rsidRPr="007745BE">
        <w:rPr>
          <w:spacing w:val="-2"/>
        </w:rPr>
        <w:t>Русаковым</w:t>
      </w:r>
      <w:proofErr w:type="spellEnd"/>
      <w:r w:rsidRPr="007745BE">
        <w:rPr>
          <w:spacing w:val="-2"/>
        </w:rPr>
        <w:t xml:space="preserve"> С.В., Шестаковой Л.В., содержание которой согласовано с содержанием Пр</w:t>
      </w:r>
      <w:r w:rsidRPr="007745BE">
        <w:rPr>
          <w:spacing w:val="-2"/>
        </w:rPr>
        <w:t>и</w:t>
      </w:r>
      <w:r w:rsidRPr="007745BE">
        <w:rPr>
          <w:spacing w:val="-2"/>
        </w:rPr>
        <w:t>мерной программы основного общего образования по информатике и ИКТ, рекомендованной Министерством образов</w:t>
      </w:r>
      <w:r w:rsidRPr="007745BE">
        <w:rPr>
          <w:spacing w:val="-2"/>
        </w:rPr>
        <w:t>а</w:t>
      </w:r>
      <w:r w:rsidRPr="007745BE">
        <w:rPr>
          <w:spacing w:val="-2"/>
        </w:rPr>
        <w:t>ния и науки РФ.</w:t>
      </w:r>
    </w:p>
    <w:p w:rsidR="00B7492D" w:rsidRPr="007745BE" w:rsidRDefault="00B7492D" w:rsidP="00B7492D">
      <w:pPr>
        <w:shd w:val="clear" w:color="auto" w:fill="FFFFFF"/>
        <w:tabs>
          <w:tab w:val="left" w:pos="567"/>
        </w:tabs>
        <w:rPr>
          <w:b/>
          <w:bCs/>
          <w:i/>
          <w:iCs/>
          <w:spacing w:val="-5"/>
        </w:rPr>
      </w:pPr>
      <w:r w:rsidRPr="007745BE">
        <w:rPr>
          <w:b/>
          <w:bCs/>
          <w:i/>
          <w:iCs/>
          <w:spacing w:val="-5"/>
        </w:rPr>
        <w:t>Цели</w:t>
      </w:r>
      <w:r>
        <w:rPr>
          <w:b/>
          <w:bCs/>
          <w:i/>
          <w:iCs/>
          <w:spacing w:val="-5"/>
        </w:rPr>
        <w:t xml:space="preserve"> программы</w:t>
      </w:r>
      <w:r w:rsidRPr="007745BE">
        <w:rPr>
          <w:b/>
          <w:bCs/>
          <w:i/>
          <w:iCs/>
          <w:spacing w:val="-5"/>
        </w:rPr>
        <w:t>:</w:t>
      </w:r>
    </w:p>
    <w:p w:rsidR="00B7492D" w:rsidRPr="007745BE" w:rsidRDefault="00B7492D" w:rsidP="00B7492D">
      <w:pPr>
        <w:shd w:val="clear" w:color="auto" w:fill="FFFFFF"/>
        <w:tabs>
          <w:tab w:val="left" w:pos="567"/>
        </w:tabs>
        <w:ind w:firstLine="284"/>
        <w:jc w:val="both"/>
      </w:pPr>
      <w:r w:rsidRPr="007745BE">
        <w:rPr>
          <w:i/>
          <w:iCs/>
        </w:rPr>
        <w:t>Изучение информатики и информационно-коммуникационных технологий в 8-9 классах направлено на достижение следующих целей: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</w:t>
      </w:r>
      <w:r w:rsidRPr="007745BE">
        <w:t>а</w:t>
      </w:r>
      <w:r w:rsidRPr="007745BE">
        <w:t>ты;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развитие познавательных интересов, интеллектуальных и творческих способностей средствами ИКТ;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</w:t>
      </w:r>
      <w:r w:rsidRPr="007745BE">
        <w:t>а</w:t>
      </w:r>
      <w:r w:rsidRPr="007745BE">
        <w:t>ции;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выработка навыков применения средств ИКТ в повседневной жизни, при выполнении индивидуал</w:t>
      </w:r>
      <w:r w:rsidRPr="007745BE">
        <w:t>ь</w:t>
      </w:r>
      <w:r w:rsidRPr="007745BE">
        <w:t>ных и коллективных проектов, в учебной деятельности, дальнейшем освоении профессий, востребова</w:t>
      </w:r>
      <w:r w:rsidRPr="007745BE">
        <w:t>н</w:t>
      </w:r>
      <w:r w:rsidRPr="007745BE">
        <w:t>ных на рынке труда.</w:t>
      </w:r>
    </w:p>
    <w:p w:rsidR="00B7492D" w:rsidRDefault="00B7492D" w:rsidP="00B7492D">
      <w:pPr>
        <w:shd w:val="clear" w:color="auto" w:fill="FFFFFF"/>
        <w:tabs>
          <w:tab w:val="left" w:pos="567"/>
        </w:tabs>
        <w:ind w:left="550" w:firstLine="284"/>
        <w:rPr>
          <w:b/>
          <w:bCs/>
          <w:i/>
          <w:iCs/>
          <w:spacing w:val="-5"/>
        </w:rPr>
      </w:pPr>
    </w:p>
    <w:p w:rsidR="00B7492D" w:rsidRPr="007745BE" w:rsidRDefault="00B7492D" w:rsidP="00B7492D">
      <w:pPr>
        <w:shd w:val="clear" w:color="auto" w:fill="FFFFFF"/>
        <w:tabs>
          <w:tab w:val="left" w:pos="567"/>
        </w:tabs>
        <w:ind w:left="550" w:firstLine="284"/>
        <w:rPr>
          <w:b/>
          <w:bCs/>
          <w:i/>
          <w:iCs/>
          <w:spacing w:val="-5"/>
        </w:rPr>
      </w:pPr>
      <w:r w:rsidRPr="007745BE">
        <w:rPr>
          <w:b/>
          <w:bCs/>
          <w:i/>
          <w:iCs/>
          <w:spacing w:val="-5"/>
        </w:rPr>
        <w:t>Основные задачи программы: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систематизировать подходы к изучению предмета;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сформировать у учащихся единую систему понятий, связанных с созданием, получением, обработкой, интерпретацией и хранением и</w:t>
      </w:r>
      <w:r w:rsidRPr="007745BE">
        <w:t>н</w:t>
      </w:r>
      <w:r w:rsidRPr="007745BE">
        <w:t>формации;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научить пользоваться распространенными прикладными пакетами;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показать основные приемы эффективного использования информационных техн</w:t>
      </w:r>
      <w:r w:rsidRPr="007745BE">
        <w:t>о</w:t>
      </w:r>
      <w:r w:rsidRPr="007745BE">
        <w:t>логий;</w:t>
      </w:r>
    </w:p>
    <w:p w:rsidR="00B7492D" w:rsidRPr="007745BE" w:rsidRDefault="00B7492D" w:rsidP="00B7492D">
      <w:pPr>
        <w:numPr>
          <w:ilvl w:val="0"/>
          <w:numId w:val="4"/>
        </w:numPr>
        <w:shd w:val="clear" w:color="auto" w:fill="FFFFFF"/>
        <w:tabs>
          <w:tab w:val="left" w:pos="567"/>
          <w:tab w:val="left" w:pos="880"/>
          <w:tab w:val="left" w:pos="1276"/>
        </w:tabs>
        <w:ind w:firstLine="284"/>
        <w:jc w:val="both"/>
      </w:pPr>
      <w:r w:rsidRPr="007745BE">
        <w:t>сформировать логические связи с другими предметами, входящими в курс общего образов</w:t>
      </w:r>
      <w:r w:rsidRPr="007745BE">
        <w:t>а</w:t>
      </w:r>
      <w:r w:rsidRPr="007745BE">
        <w:t>ния.</w:t>
      </w:r>
    </w:p>
    <w:p w:rsidR="00B7492D" w:rsidRPr="007745BE" w:rsidRDefault="00B7492D" w:rsidP="00B7492D">
      <w:pPr>
        <w:shd w:val="clear" w:color="auto" w:fill="FFFFFF"/>
        <w:tabs>
          <w:tab w:val="left" w:pos="567"/>
        </w:tabs>
        <w:ind w:firstLine="284"/>
        <w:jc w:val="both"/>
      </w:pPr>
      <w:r w:rsidRPr="007745BE">
        <w:t>Данный курс призван обеспечить базовые знания учащихся, т.е. сформировать представления о су</w:t>
      </w:r>
      <w:r w:rsidRPr="007745BE">
        <w:t>щ</w:t>
      </w:r>
      <w:r w:rsidRPr="007745BE">
        <w:t>ности информации и информационных процессов, развить логическое мышление, являющееся необх</w:t>
      </w:r>
      <w:r w:rsidRPr="007745BE">
        <w:t>о</w:t>
      </w:r>
      <w:r w:rsidRPr="007745BE">
        <w:t>димой частью научного взгляда на мир, познакомить учащихся с современными информационными те</w:t>
      </w:r>
      <w:r w:rsidRPr="007745BE">
        <w:t>х</w:t>
      </w:r>
      <w:r w:rsidRPr="007745BE">
        <w:t>нологиями.</w:t>
      </w:r>
    </w:p>
    <w:p w:rsidR="00B7492D" w:rsidRPr="007745BE" w:rsidRDefault="00B7492D" w:rsidP="00B7492D">
      <w:pPr>
        <w:shd w:val="clear" w:color="auto" w:fill="FFFFFF"/>
        <w:tabs>
          <w:tab w:val="left" w:pos="567"/>
        </w:tabs>
        <w:ind w:firstLine="284"/>
        <w:jc w:val="both"/>
      </w:pPr>
      <w:r w:rsidRPr="007745BE">
        <w:t>Учащиеся приобретают знания и умения работы на современных профессиональных ПК и програм</w:t>
      </w:r>
      <w:r w:rsidRPr="007745BE">
        <w:t>м</w:t>
      </w:r>
      <w:r w:rsidRPr="007745BE">
        <w:t>ных средствах. Приобретение информационной культуры обеспечивается изучением и работой с текст</w:t>
      </w:r>
      <w:r w:rsidRPr="007745BE">
        <w:t>о</w:t>
      </w:r>
      <w:r w:rsidRPr="007745BE">
        <w:t>выми и графическими редакторами, электронными таблицами, СУБД, мультимедийными проду</w:t>
      </w:r>
      <w:r w:rsidRPr="007745BE">
        <w:t>к</w:t>
      </w:r>
      <w:r w:rsidRPr="007745BE">
        <w:t>тами, средствами компьютерных телекоммун</w:t>
      </w:r>
      <w:r w:rsidRPr="007745BE">
        <w:t>и</w:t>
      </w:r>
      <w:r w:rsidRPr="007745BE">
        <w:t>каций.</w:t>
      </w:r>
    </w:p>
    <w:p w:rsidR="00B7492D" w:rsidRPr="007745BE" w:rsidRDefault="00B7492D" w:rsidP="00B7492D">
      <w:pPr>
        <w:shd w:val="clear" w:color="auto" w:fill="FFFFFF"/>
        <w:tabs>
          <w:tab w:val="left" w:pos="567"/>
        </w:tabs>
        <w:ind w:firstLine="284"/>
        <w:jc w:val="both"/>
      </w:pPr>
      <w:r w:rsidRPr="007745BE">
        <w:lastRenderedPageBreak/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B7492D" w:rsidRPr="007745BE" w:rsidRDefault="00B7492D" w:rsidP="00B7492D">
      <w:pPr>
        <w:shd w:val="clear" w:color="auto" w:fill="FFFFFF"/>
        <w:tabs>
          <w:tab w:val="left" w:pos="567"/>
        </w:tabs>
        <w:ind w:firstLine="284"/>
        <w:jc w:val="both"/>
      </w:pPr>
      <w:r w:rsidRPr="007745BE">
        <w:t>Текущий контроль усвоения учебного материала осуществляется путем устн</w:t>
      </w:r>
      <w:r w:rsidRPr="007745BE">
        <w:t>о</w:t>
      </w:r>
      <w:r w:rsidRPr="007745BE">
        <w:t>го/письменного опроса. Изучение разделов курса заканчивается проведением контрол</w:t>
      </w:r>
      <w:r w:rsidRPr="007745BE">
        <w:t>ь</w:t>
      </w:r>
      <w:r w:rsidRPr="007745BE">
        <w:t>ного тестирования.</w:t>
      </w:r>
    </w:p>
    <w:p w:rsidR="00B7492D" w:rsidRPr="007745BE" w:rsidRDefault="00B7492D" w:rsidP="00B7492D">
      <w:pPr>
        <w:shd w:val="clear" w:color="auto" w:fill="FFFFFF"/>
        <w:tabs>
          <w:tab w:val="left" w:pos="567"/>
        </w:tabs>
        <w:ind w:firstLine="284"/>
        <w:jc w:val="center"/>
        <w:rPr>
          <w:b/>
          <w:bCs/>
          <w:kern w:val="32"/>
        </w:rPr>
      </w:pPr>
    </w:p>
    <w:p w:rsidR="00B7492D" w:rsidRPr="007745BE" w:rsidRDefault="00B7492D" w:rsidP="00B7492D">
      <w:pPr>
        <w:pStyle w:val="1"/>
        <w:tabs>
          <w:tab w:val="left" w:pos="567"/>
        </w:tabs>
        <w:spacing w:before="0"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745BE">
        <w:rPr>
          <w:rFonts w:ascii="Times New Roman" w:hAnsi="Times New Roman" w:cs="Times New Roman"/>
          <w:sz w:val="24"/>
          <w:szCs w:val="24"/>
          <w:lang w:eastAsia="ru-RU"/>
        </w:rPr>
        <w:t>Тематическое планирование</w:t>
      </w:r>
    </w:p>
    <w:p w:rsidR="00B7492D" w:rsidRPr="007745BE" w:rsidRDefault="00B7492D" w:rsidP="00B7492D">
      <w:pPr>
        <w:pStyle w:val="1"/>
        <w:tabs>
          <w:tab w:val="left" w:pos="567"/>
        </w:tabs>
        <w:spacing w:before="0"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745BE">
        <w:rPr>
          <w:rFonts w:ascii="Times New Roman" w:hAnsi="Times New Roman" w:cs="Times New Roman"/>
          <w:sz w:val="24"/>
          <w:szCs w:val="24"/>
          <w:lang w:eastAsia="ru-RU"/>
        </w:rPr>
        <w:t>по дисциплине «Информатика и ИКТ»</w:t>
      </w:r>
    </w:p>
    <w:tbl>
      <w:tblPr>
        <w:tblW w:w="11165" w:type="dxa"/>
        <w:tblInd w:w="-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560"/>
        <w:gridCol w:w="1416"/>
        <w:gridCol w:w="1701"/>
        <w:gridCol w:w="1276"/>
        <w:gridCol w:w="1276"/>
      </w:tblGrid>
      <w:tr w:rsidR="00B7492D" w:rsidRPr="007745BE" w:rsidTr="00B7492D">
        <w:trPr>
          <w:trHeight w:val="195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 xml:space="preserve">№ </w:t>
            </w:r>
            <w:proofErr w:type="gramStart"/>
            <w:r w:rsidRPr="007745BE">
              <w:rPr>
                <w:bCs/>
              </w:rPr>
              <w:t>п</w:t>
            </w:r>
            <w:proofErr w:type="gramEnd"/>
            <w:r w:rsidRPr="007745BE">
              <w:rPr>
                <w:bCs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Наименование</w:t>
            </w:r>
          </w:p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разд</w:t>
            </w:r>
            <w:r w:rsidRPr="007745BE">
              <w:rPr>
                <w:bCs/>
              </w:rPr>
              <w:t>е</w:t>
            </w:r>
            <w:r w:rsidRPr="007745BE">
              <w:rPr>
                <w:bCs/>
              </w:rPr>
              <w:t>лов и тем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outlineLvl w:val="2"/>
              <w:rPr>
                <w:bCs/>
              </w:rPr>
            </w:pPr>
            <w:r w:rsidRPr="007745BE">
              <w:rPr>
                <w:bCs/>
              </w:rPr>
              <w:t>Макс</w:t>
            </w:r>
            <w:r>
              <w:rPr>
                <w:bCs/>
              </w:rPr>
              <w:t>и</w:t>
            </w:r>
            <w:r w:rsidRPr="007745BE">
              <w:rPr>
                <w:bCs/>
              </w:rPr>
              <w:t>мал</w:t>
            </w:r>
            <w:r w:rsidRPr="007745BE">
              <w:rPr>
                <w:bCs/>
              </w:rPr>
              <w:t>ь</w:t>
            </w:r>
            <w:r w:rsidRPr="007745BE">
              <w:rPr>
                <w:bCs/>
              </w:rPr>
              <w:t>ная нагру</w:t>
            </w:r>
            <w:r w:rsidRPr="007745BE">
              <w:rPr>
                <w:bCs/>
              </w:rPr>
              <w:t>з</w:t>
            </w:r>
            <w:r w:rsidRPr="007745BE">
              <w:rPr>
                <w:bCs/>
              </w:rPr>
              <w:t>ка учащ</w:t>
            </w:r>
            <w:r w:rsidRPr="007745BE">
              <w:rPr>
                <w:bCs/>
              </w:rPr>
              <w:t>е</w:t>
            </w:r>
            <w:r w:rsidRPr="007745BE">
              <w:rPr>
                <w:bCs/>
              </w:rPr>
              <w:t xml:space="preserve">гося, </w:t>
            </w:r>
            <w:proofErr w:type="gramStart"/>
            <w:r w:rsidRPr="007745BE">
              <w:rPr>
                <w:bCs/>
              </w:rPr>
              <w:t>ч</w:t>
            </w:r>
            <w:proofErr w:type="gramEnd"/>
            <w:r w:rsidRPr="007745BE">
              <w:rPr>
                <w:bCs/>
              </w:rPr>
              <w:t>.</w:t>
            </w:r>
          </w:p>
        </w:tc>
        <w:tc>
          <w:tcPr>
            <w:tcW w:w="56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Из них</w:t>
            </w:r>
          </w:p>
        </w:tc>
      </w:tr>
      <w:tr w:rsidR="00B7492D" w:rsidRPr="007745BE" w:rsidTr="00B7492D">
        <w:trPr>
          <w:trHeight w:val="386"/>
        </w:trPr>
        <w:tc>
          <w:tcPr>
            <w:tcW w:w="534" w:type="dxa"/>
            <w:vMerge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Cs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left="34" w:right="-108" w:hanging="142"/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Теоретич</w:t>
            </w:r>
            <w:r w:rsidRPr="007745BE">
              <w:rPr>
                <w:bCs/>
              </w:rPr>
              <w:t>е</w:t>
            </w:r>
            <w:r w:rsidRPr="007745BE">
              <w:rPr>
                <w:bCs/>
              </w:rPr>
              <w:t>ское обуч</w:t>
            </w:r>
            <w:r w:rsidRPr="007745BE">
              <w:rPr>
                <w:bCs/>
              </w:rPr>
              <w:t>е</w:t>
            </w:r>
            <w:r w:rsidRPr="007745BE">
              <w:rPr>
                <w:bCs/>
              </w:rPr>
              <w:t xml:space="preserve">ние, </w:t>
            </w:r>
            <w:proofErr w:type="gramStart"/>
            <w:r w:rsidRPr="007745BE">
              <w:rPr>
                <w:bCs/>
              </w:rPr>
              <w:t>ч</w:t>
            </w:r>
            <w:proofErr w:type="gramEnd"/>
            <w:r w:rsidRPr="007745BE">
              <w:rPr>
                <w:bCs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left="-105" w:right="-108" w:firstLine="103"/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Лаборато</w:t>
            </w:r>
            <w:r w:rsidRPr="007745BE">
              <w:rPr>
                <w:bCs/>
              </w:rPr>
              <w:t>р</w:t>
            </w:r>
            <w:r w:rsidRPr="007745BE">
              <w:rPr>
                <w:bCs/>
              </w:rPr>
              <w:t>ные и пра</w:t>
            </w:r>
            <w:r w:rsidRPr="007745BE">
              <w:rPr>
                <w:bCs/>
              </w:rPr>
              <w:t>к</w:t>
            </w:r>
            <w:r w:rsidRPr="007745BE">
              <w:rPr>
                <w:bCs/>
              </w:rPr>
              <w:t>тические раб</w:t>
            </w:r>
            <w:r w:rsidRPr="007745BE">
              <w:rPr>
                <w:bCs/>
              </w:rPr>
              <w:t>о</w:t>
            </w:r>
            <w:r w:rsidRPr="007745BE">
              <w:rPr>
                <w:bCs/>
              </w:rPr>
              <w:t xml:space="preserve">ты, </w:t>
            </w:r>
            <w:proofErr w:type="gramStart"/>
            <w:r w:rsidRPr="007745BE">
              <w:rPr>
                <w:bCs/>
              </w:rPr>
              <w:t>ч</w:t>
            </w:r>
            <w:proofErr w:type="gramEnd"/>
            <w:r w:rsidRPr="007745BE">
              <w:rPr>
                <w:bCs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left="-69" w:right="-108" w:firstLine="103"/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Контрол</w:t>
            </w:r>
            <w:r w:rsidRPr="007745BE">
              <w:rPr>
                <w:bCs/>
              </w:rPr>
              <w:t>ь</w:t>
            </w:r>
            <w:r w:rsidRPr="007745BE">
              <w:rPr>
                <w:bCs/>
              </w:rPr>
              <w:t>ная раб</w:t>
            </w:r>
            <w:r w:rsidRPr="007745BE">
              <w:rPr>
                <w:bCs/>
              </w:rPr>
              <w:t>о</w:t>
            </w:r>
            <w:r w:rsidRPr="007745BE">
              <w:rPr>
                <w:bCs/>
              </w:rPr>
              <w:t xml:space="preserve">та, </w:t>
            </w:r>
            <w:proofErr w:type="gramStart"/>
            <w:r w:rsidRPr="007745BE">
              <w:rPr>
                <w:bCs/>
              </w:rPr>
              <w:t>ч</w:t>
            </w:r>
            <w:proofErr w:type="gramEnd"/>
            <w:r w:rsidRPr="007745BE">
              <w:rPr>
                <w:bCs/>
              </w:rPr>
              <w:t xml:space="preserve">.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left="-69" w:right="-108" w:firstLine="69"/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Самосто</w:t>
            </w:r>
            <w:r w:rsidRPr="007745BE">
              <w:rPr>
                <w:bCs/>
              </w:rPr>
              <w:t>я</w:t>
            </w:r>
            <w:r w:rsidRPr="007745BE">
              <w:rPr>
                <w:bCs/>
              </w:rPr>
              <w:t xml:space="preserve">тельная, </w:t>
            </w:r>
          </w:p>
          <w:p w:rsidR="00B7492D" w:rsidRPr="007745BE" w:rsidRDefault="00B7492D" w:rsidP="00AD41C0">
            <w:pPr>
              <w:tabs>
                <w:tab w:val="left" w:pos="567"/>
              </w:tabs>
              <w:ind w:left="-69" w:right="-108" w:firstLine="69"/>
              <w:jc w:val="center"/>
              <w:outlineLvl w:val="2"/>
              <w:rPr>
                <w:bCs/>
              </w:rPr>
            </w:pPr>
            <w:proofErr w:type="gramStart"/>
            <w:r w:rsidRPr="007745BE">
              <w:rPr>
                <w:bCs/>
              </w:rPr>
              <w:t>ч</w:t>
            </w:r>
            <w:proofErr w:type="gramEnd"/>
            <w:r w:rsidRPr="007745BE">
              <w:rPr>
                <w:bCs/>
              </w:rPr>
              <w:t>.</w:t>
            </w:r>
          </w:p>
        </w:tc>
      </w:tr>
      <w:tr w:rsidR="00B7492D" w:rsidRPr="007745BE" w:rsidTr="00B7492D">
        <w:trPr>
          <w:trHeight w:val="707"/>
        </w:trPr>
        <w:tc>
          <w:tcPr>
            <w:tcW w:w="534" w:type="dxa"/>
            <w:vMerge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left="-69" w:right="-108" w:firstLine="284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left="-69" w:right="-108" w:firstLine="284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left="-69" w:right="-108" w:firstLine="284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left="-69" w:right="-108" w:firstLine="284"/>
              <w:jc w:val="center"/>
              <w:outlineLvl w:val="2"/>
              <w:rPr>
                <w:b/>
                <w:bCs/>
              </w:rPr>
            </w:pPr>
          </w:p>
        </w:tc>
      </w:tr>
      <w:tr w:rsidR="00B7492D" w:rsidRPr="007745BE" w:rsidTr="00B7492D">
        <w:trPr>
          <w:trHeight w:val="329"/>
        </w:trPr>
        <w:tc>
          <w:tcPr>
            <w:tcW w:w="534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34"/>
              <w:outlineLvl w:val="2"/>
              <w:rPr>
                <w:bCs/>
              </w:rPr>
            </w:pPr>
            <w:r w:rsidRPr="007745BE">
              <w:rPr>
                <w:bCs/>
              </w:rPr>
              <w:t>Передача информации в ко</w:t>
            </w:r>
            <w:r w:rsidRPr="007745BE">
              <w:rPr>
                <w:bCs/>
              </w:rPr>
              <w:t>м</w:t>
            </w:r>
            <w:r w:rsidRPr="007745BE">
              <w:rPr>
                <w:bCs/>
              </w:rPr>
              <w:t xml:space="preserve">пьютерных сетях </w:t>
            </w:r>
          </w:p>
        </w:tc>
        <w:tc>
          <w:tcPr>
            <w:tcW w:w="1560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10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</w:tr>
      <w:tr w:rsidR="00B7492D" w:rsidRPr="007745BE" w:rsidTr="00B7492D">
        <w:tc>
          <w:tcPr>
            <w:tcW w:w="534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34"/>
              <w:outlineLvl w:val="2"/>
              <w:rPr>
                <w:bCs/>
              </w:rPr>
            </w:pPr>
            <w:r w:rsidRPr="007745BE">
              <w:rPr>
                <w:bCs/>
              </w:rPr>
              <w:t>Информационное моделир</w:t>
            </w:r>
            <w:r w:rsidRPr="007745BE">
              <w:rPr>
                <w:bCs/>
              </w:rPr>
              <w:t>о</w:t>
            </w:r>
            <w:r w:rsidRPr="007745BE">
              <w:rPr>
                <w:bCs/>
              </w:rPr>
              <w:t xml:space="preserve">вание </w:t>
            </w:r>
          </w:p>
        </w:tc>
        <w:tc>
          <w:tcPr>
            <w:tcW w:w="1560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5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-</w:t>
            </w:r>
          </w:p>
        </w:tc>
      </w:tr>
      <w:tr w:rsidR="00B7492D" w:rsidRPr="007745BE" w:rsidTr="00B7492D">
        <w:tc>
          <w:tcPr>
            <w:tcW w:w="534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34"/>
              <w:outlineLvl w:val="2"/>
              <w:rPr>
                <w:bCs/>
              </w:rPr>
            </w:pPr>
            <w:r w:rsidRPr="007745BE">
              <w:rPr>
                <w:bCs/>
              </w:rPr>
              <w:t>Хранение и обработка инфо</w:t>
            </w:r>
            <w:r w:rsidRPr="007745BE">
              <w:rPr>
                <w:bCs/>
              </w:rPr>
              <w:t>р</w:t>
            </w:r>
            <w:r w:rsidRPr="007745BE">
              <w:rPr>
                <w:bCs/>
              </w:rPr>
              <w:t xml:space="preserve">мации в базах данных </w:t>
            </w:r>
          </w:p>
        </w:tc>
        <w:tc>
          <w:tcPr>
            <w:tcW w:w="1560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12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</w:tr>
      <w:tr w:rsidR="00B7492D" w:rsidRPr="007745BE" w:rsidTr="00B7492D">
        <w:tc>
          <w:tcPr>
            <w:tcW w:w="534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34"/>
              <w:outlineLvl w:val="2"/>
              <w:rPr>
                <w:bCs/>
              </w:rPr>
            </w:pPr>
            <w:r w:rsidRPr="007745BE">
              <w:rPr>
                <w:bCs/>
              </w:rPr>
              <w:t xml:space="preserve">Табличные вычисления на компьютере </w:t>
            </w:r>
          </w:p>
        </w:tc>
        <w:tc>
          <w:tcPr>
            <w:tcW w:w="1560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10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-</w:t>
            </w:r>
          </w:p>
        </w:tc>
      </w:tr>
      <w:tr w:rsidR="00B7492D" w:rsidRPr="007745BE" w:rsidTr="00B7492D">
        <w:tc>
          <w:tcPr>
            <w:tcW w:w="534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34"/>
              <w:outlineLvl w:val="2"/>
              <w:rPr>
                <w:bCs/>
              </w:rPr>
            </w:pPr>
            <w:r w:rsidRPr="007745BE">
              <w:rPr>
                <w:bCs/>
              </w:rPr>
              <w:t>Управление и алгори</w:t>
            </w:r>
            <w:r w:rsidRPr="007745BE">
              <w:rPr>
                <w:bCs/>
              </w:rPr>
              <w:t>т</w:t>
            </w:r>
            <w:r w:rsidRPr="007745BE">
              <w:rPr>
                <w:bCs/>
              </w:rPr>
              <w:t xml:space="preserve">мы </w:t>
            </w:r>
          </w:p>
        </w:tc>
        <w:tc>
          <w:tcPr>
            <w:tcW w:w="1560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11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</w:tr>
      <w:tr w:rsidR="00B7492D" w:rsidRPr="007745BE" w:rsidTr="00B7492D">
        <w:tc>
          <w:tcPr>
            <w:tcW w:w="534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34"/>
              <w:outlineLvl w:val="2"/>
              <w:rPr>
                <w:bCs/>
              </w:rPr>
            </w:pPr>
            <w:r w:rsidRPr="007745BE">
              <w:rPr>
                <w:bCs/>
              </w:rPr>
              <w:t>Программное управление работой компьют</w:t>
            </w:r>
            <w:r w:rsidRPr="007745BE">
              <w:rPr>
                <w:bCs/>
              </w:rPr>
              <w:t>е</w:t>
            </w:r>
            <w:r w:rsidRPr="007745BE">
              <w:rPr>
                <w:bCs/>
              </w:rPr>
              <w:t xml:space="preserve">ра </w:t>
            </w:r>
          </w:p>
        </w:tc>
        <w:tc>
          <w:tcPr>
            <w:tcW w:w="1560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14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-</w:t>
            </w:r>
          </w:p>
        </w:tc>
      </w:tr>
      <w:tr w:rsidR="00B7492D" w:rsidRPr="007745BE" w:rsidTr="00B7492D">
        <w:tc>
          <w:tcPr>
            <w:tcW w:w="534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34"/>
              <w:outlineLvl w:val="2"/>
              <w:rPr>
                <w:bCs/>
              </w:rPr>
            </w:pPr>
            <w:r w:rsidRPr="007745BE">
              <w:rPr>
                <w:bCs/>
              </w:rPr>
              <w:t>Информационные технол</w:t>
            </w:r>
            <w:r w:rsidRPr="007745BE">
              <w:rPr>
                <w:bCs/>
              </w:rPr>
              <w:t>о</w:t>
            </w:r>
            <w:r w:rsidRPr="007745BE">
              <w:rPr>
                <w:bCs/>
              </w:rPr>
              <w:t xml:space="preserve">гии и общество </w:t>
            </w:r>
          </w:p>
        </w:tc>
        <w:tc>
          <w:tcPr>
            <w:tcW w:w="1560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6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Cs/>
              </w:rPr>
            </w:pPr>
            <w:r w:rsidRPr="007745BE">
              <w:rPr>
                <w:bCs/>
              </w:rPr>
              <w:t>-</w:t>
            </w:r>
          </w:p>
        </w:tc>
      </w:tr>
      <w:tr w:rsidR="00B7492D" w:rsidRPr="007745BE" w:rsidTr="00B7492D">
        <w:tc>
          <w:tcPr>
            <w:tcW w:w="534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ind w:firstLine="284"/>
              <w:jc w:val="center"/>
              <w:outlineLvl w:val="2"/>
              <w:rPr>
                <w:b/>
                <w:bCs/>
              </w:rPr>
            </w:pPr>
            <w:r w:rsidRPr="007745BE">
              <w:rPr>
                <w:b/>
                <w:bCs/>
              </w:rPr>
              <w:t xml:space="preserve">Итого </w:t>
            </w:r>
          </w:p>
        </w:tc>
        <w:tc>
          <w:tcPr>
            <w:tcW w:w="1560" w:type="dxa"/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/>
                <w:bCs/>
              </w:rPr>
            </w:pPr>
            <w:r w:rsidRPr="007745BE">
              <w:rPr>
                <w:b/>
                <w:bCs/>
              </w:rPr>
              <w:t>68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/>
                <w:bCs/>
              </w:rPr>
            </w:pPr>
            <w:r w:rsidRPr="007745BE">
              <w:rPr>
                <w:b/>
                <w:bCs/>
              </w:rPr>
              <w:t>31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/>
                <w:bCs/>
              </w:rPr>
            </w:pPr>
            <w:r w:rsidRPr="007745BE">
              <w:rPr>
                <w:b/>
                <w:bCs/>
              </w:rPr>
              <w:t>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/>
                <w:bCs/>
              </w:rPr>
            </w:pPr>
            <w:r w:rsidRPr="007745BE">
              <w:rPr>
                <w:b/>
                <w:bCs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492D" w:rsidRPr="007745BE" w:rsidRDefault="00B7492D" w:rsidP="00AD41C0">
            <w:pPr>
              <w:tabs>
                <w:tab w:val="left" w:pos="567"/>
              </w:tabs>
              <w:jc w:val="center"/>
              <w:outlineLvl w:val="2"/>
              <w:rPr>
                <w:b/>
                <w:bCs/>
              </w:rPr>
            </w:pPr>
            <w:r w:rsidRPr="007745BE">
              <w:rPr>
                <w:b/>
                <w:bCs/>
              </w:rPr>
              <w:t>3</w:t>
            </w:r>
          </w:p>
        </w:tc>
      </w:tr>
    </w:tbl>
    <w:p w:rsidR="00B7492D" w:rsidRPr="007745BE" w:rsidRDefault="00B7492D" w:rsidP="00B7492D">
      <w:pPr>
        <w:pStyle w:val="1"/>
        <w:tabs>
          <w:tab w:val="left" w:pos="567"/>
        </w:tabs>
        <w:spacing w:before="0"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745BE">
        <w:rPr>
          <w:rFonts w:ascii="Times New Roman" w:hAnsi="Times New Roman" w:cs="Times New Roman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7745BE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</w:p>
    <w:p w:rsidR="00B7492D" w:rsidRPr="007745BE" w:rsidRDefault="00B7492D" w:rsidP="00B7492D">
      <w:pPr>
        <w:shd w:val="clear" w:color="auto" w:fill="FFFFFF"/>
        <w:tabs>
          <w:tab w:val="left" w:pos="567"/>
        </w:tabs>
        <w:ind w:firstLine="284"/>
        <w:rPr>
          <w:iCs/>
        </w:rPr>
      </w:pPr>
      <w:r w:rsidRPr="007745BE">
        <w:rPr>
          <w:bCs/>
          <w:iCs/>
        </w:rPr>
        <w:t xml:space="preserve">В результате изучения информатики и информационно-коммуникационных </w:t>
      </w:r>
      <w:r w:rsidRPr="007745BE">
        <w:rPr>
          <w:iCs/>
        </w:rPr>
        <w:t xml:space="preserve">технологий </w:t>
      </w:r>
      <w:r w:rsidRPr="007745BE">
        <w:rPr>
          <w:bCs/>
          <w:iCs/>
        </w:rPr>
        <w:t xml:space="preserve">ученик </w:t>
      </w:r>
      <w:r w:rsidRPr="007745BE">
        <w:rPr>
          <w:iCs/>
        </w:rPr>
        <w:t>до</w:t>
      </w:r>
      <w:r w:rsidRPr="007745BE">
        <w:rPr>
          <w:iCs/>
        </w:rPr>
        <w:t>л</w:t>
      </w:r>
      <w:r w:rsidRPr="007745BE">
        <w:rPr>
          <w:iCs/>
        </w:rPr>
        <w:t>жен:</w:t>
      </w:r>
    </w:p>
    <w:p w:rsidR="00B7492D" w:rsidRPr="007745BE" w:rsidRDefault="00B7492D" w:rsidP="00B7492D">
      <w:pPr>
        <w:tabs>
          <w:tab w:val="left" w:pos="567"/>
        </w:tabs>
        <w:ind w:firstLine="284"/>
        <w:jc w:val="both"/>
        <w:rPr>
          <w:i/>
          <w:iCs/>
        </w:rPr>
      </w:pPr>
      <w:r w:rsidRPr="007745BE">
        <w:rPr>
          <w:i/>
          <w:iCs/>
        </w:rPr>
        <w:t>Учащиеся должны знать/понимать: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компьютерная сеть; в чем различие между локальными и глобальными сет</w:t>
      </w:r>
      <w:r w:rsidRPr="007745BE">
        <w:t>я</w:t>
      </w:r>
      <w:r w:rsidRPr="007745BE">
        <w:t>ми;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назначение основных технических и программных средств функционирования сетей: каналов связи, модемов, серверов, клиентов, проток</w:t>
      </w:r>
      <w:r w:rsidRPr="007745BE">
        <w:t>о</w:t>
      </w:r>
      <w:r w:rsidRPr="007745BE">
        <w:t>лов;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назначение основных видов услуг глобальных сетей: электронной почты, телеконференций, файл</w:t>
      </w:r>
      <w:r w:rsidRPr="007745BE">
        <w:t>о</w:t>
      </w:r>
      <w:r w:rsidRPr="007745BE">
        <w:t xml:space="preserve">вых архивов и </w:t>
      </w:r>
      <w:proofErr w:type="spellStart"/>
      <w:proofErr w:type="gramStart"/>
      <w:r w:rsidRPr="007745BE">
        <w:t>др</w:t>
      </w:r>
      <w:proofErr w:type="spellEnd"/>
      <w:proofErr w:type="gramEnd"/>
      <w:r w:rsidRPr="007745BE">
        <w:t>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 xml:space="preserve">что такое </w:t>
      </w:r>
      <w:proofErr w:type="gramStart"/>
      <w:r w:rsidRPr="007745BE">
        <w:t>Интернет</w:t>
      </w:r>
      <w:proofErr w:type="gramEnd"/>
      <w:r w:rsidRPr="007745BE">
        <w:t>; какие возможности предоставляет пользователю Всемирная паутина — WWW.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модель; в чем разница между натурной и информационной м</w:t>
      </w:r>
      <w:r w:rsidRPr="007745BE">
        <w:t>о</w:t>
      </w:r>
      <w:r w:rsidRPr="007745BE">
        <w:t>делями;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какие существуют формы представления информационных моделей (графические, табличные, ве</w:t>
      </w:r>
      <w:r w:rsidRPr="007745BE">
        <w:t>р</w:t>
      </w:r>
      <w:r w:rsidRPr="007745BE">
        <w:t>бальные, математические).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база данных (БД), система управления базами данных (СУБД), информационная сист</w:t>
      </w:r>
      <w:r w:rsidRPr="007745BE">
        <w:t>е</w:t>
      </w:r>
      <w:r w:rsidRPr="007745BE">
        <w:t>ма;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реляционная база данных, ее элементы (записи, поля, ключи); типы и форм</w:t>
      </w:r>
      <w:r w:rsidRPr="007745BE">
        <w:t>а</w:t>
      </w:r>
      <w:r w:rsidRPr="007745BE">
        <w:t xml:space="preserve">ты полей; 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 xml:space="preserve">структуру команд поиска и сортировки информации в базах данных; 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логическая величина, логическое выражение;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логические операции, как они выполняются.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электронная таблица и табличный процессор;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основные информационные единицы электронной таблицы: ячейки, строки, столбцы, блоки и сп</w:t>
      </w:r>
      <w:r w:rsidRPr="007745BE">
        <w:t>о</w:t>
      </w:r>
      <w:r w:rsidRPr="007745BE">
        <w:t>собы их идентификации;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lastRenderedPageBreak/>
        <w:t>какие типы данных заносятся в электронную таблицу; как табличный процессор работает с форм</w:t>
      </w:r>
      <w:r w:rsidRPr="007745BE">
        <w:t>у</w:t>
      </w:r>
      <w:r w:rsidRPr="007745BE">
        <w:t>лами;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основные функции (математические, статистические), используемые при записи формул в эле</w:t>
      </w:r>
      <w:r w:rsidRPr="007745BE">
        <w:t>к</w:t>
      </w:r>
      <w:r w:rsidRPr="007745BE">
        <w:t xml:space="preserve">тронную таблицу; 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графические возможности табличного процессора.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кибернетика; предмет и задачи этой науки;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сущность кибернетической схемы управления с обратной связью; назначение прямой и обратной связи в этой схеме;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что такое алгоритм управления; какова роль алгоритма в системах упра</w:t>
      </w:r>
      <w:r w:rsidRPr="007745BE">
        <w:t>в</w:t>
      </w:r>
      <w:r w:rsidRPr="007745BE">
        <w:t>ления;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в чем состоят основные свойства алгоритма;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способы записи алгоритмов: блок-схемы, учебный алгоритмический язык;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основные алгоритмические конструкции: следование, ветвление, цикл; структуры а</w:t>
      </w:r>
      <w:r w:rsidRPr="007745BE">
        <w:t>л</w:t>
      </w:r>
      <w:r w:rsidRPr="007745BE">
        <w:t>горитмов;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назначение вспомогательных алгоритмов; технологии построения сложных алгоритмов: метод последовательной детализации и сборочный (библиотечный) м</w:t>
      </w:r>
      <w:r w:rsidRPr="007745BE">
        <w:t>е</w:t>
      </w:r>
      <w:r w:rsidRPr="007745BE">
        <w:t>тод.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основные виды и типы величин;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назначение языков программирования и систем программирования;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 xml:space="preserve">что такое трансляция; 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правила оформления программы и представления данных и операторов на Паск</w:t>
      </w:r>
      <w:r w:rsidRPr="007745BE">
        <w:t>а</w:t>
      </w:r>
      <w:r w:rsidRPr="007745BE">
        <w:t>ле;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последовательность выполнения программы в системе программирования.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основные этапы развития средств работы с информацией в истории человеческого о</w:t>
      </w:r>
      <w:r w:rsidRPr="007745BE">
        <w:t>б</w:t>
      </w:r>
      <w:r w:rsidRPr="007745BE">
        <w:t>щества;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историю способов записи чисел (систем счисления);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основные этапы развития компьютерной техники (ЭВМ) и программного обеспеч</w:t>
      </w:r>
      <w:r w:rsidRPr="007745BE">
        <w:t>е</w:t>
      </w:r>
      <w:r w:rsidRPr="007745BE">
        <w:t>ния;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в чем состоит проблема информационной безопасности.</w:t>
      </w:r>
    </w:p>
    <w:p w:rsidR="00B7492D" w:rsidRPr="007745BE" w:rsidRDefault="00B7492D" w:rsidP="00B7492D">
      <w:pPr>
        <w:tabs>
          <w:tab w:val="left" w:pos="284"/>
          <w:tab w:val="left" w:pos="567"/>
        </w:tabs>
        <w:ind w:firstLine="284"/>
        <w:jc w:val="both"/>
        <w:rPr>
          <w:i/>
          <w:iCs/>
        </w:rPr>
      </w:pPr>
      <w:r w:rsidRPr="007745BE">
        <w:rPr>
          <w:i/>
          <w:iCs/>
        </w:rPr>
        <w:t>Учащиеся должны уметь: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7745BE">
        <w:t>о</w:t>
      </w:r>
      <w:r w:rsidRPr="007745BE">
        <w:t>д</w:t>
      </w:r>
      <w:r w:rsidRPr="007745BE">
        <w:t>норанговой</w:t>
      </w:r>
      <w:proofErr w:type="spellEnd"/>
      <w:r w:rsidRPr="007745BE">
        <w:t xml:space="preserve"> сети;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 xml:space="preserve">осуществлять прием/передачу электронной почты с помощью почтовой </w:t>
      </w:r>
      <w:proofErr w:type="gramStart"/>
      <w:r w:rsidRPr="007745BE">
        <w:t>клиент-программы</w:t>
      </w:r>
      <w:proofErr w:type="gramEnd"/>
      <w:r w:rsidRPr="007745BE">
        <w:t>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 xml:space="preserve">осуществлять просмотр </w:t>
      </w:r>
      <w:proofErr w:type="spellStart"/>
      <w:r w:rsidRPr="007745BE">
        <w:t>Web</w:t>
      </w:r>
      <w:proofErr w:type="spellEnd"/>
      <w:r w:rsidRPr="007745BE">
        <w:t>-страниц с помощью браузера;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работать с одной из программ-архиваторов.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приводить примеры натурных и информационных моделей;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ориентироваться в таблично организованной информации;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описывать объект (процесс) в табличной форме для простых случаев.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открывать готовую БД в одной из СУБД реляционного типа;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организовывать поиск информации в БД; редактировать содержимое полей БД;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сортировать записи в БД по ключу; добавлять и удалять записи в БД;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создавать и заполнять однотабличную БД в среде СУБД.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открывать готовую электронную таблицу в одном из табличных проце</w:t>
      </w:r>
      <w:r w:rsidRPr="007745BE">
        <w:t>с</w:t>
      </w:r>
      <w:r w:rsidRPr="007745BE">
        <w:t>соров;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редактировать содержимое ячеек; осуществлять расчеты по готовой электронной та</w:t>
      </w:r>
      <w:r w:rsidRPr="007745BE">
        <w:t>б</w:t>
      </w:r>
      <w:r w:rsidRPr="007745BE">
        <w:t>лице;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выполнять основные операции манипулирования с фрагментами электронной таблицы: копиров</w:t>
      </w:r>
      <w:r w:rsidRPr="007745BE">
        <w:t>а</w:t>
      </w:r>
      <w:r w:rsidRPr="007745BE">
        <w:t>ние, удаление, вставку, сортировку;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получать диаграммы с помощью графических средств табличного проце</w:t>
      </w:r>
      <w:r w:rsidRPr="007745BE">
        <w:t>с</w:t>
      </w:r>
      <w:r w:rsidRPr="007745BE">
        <w:t>сора;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создавать электронную таблицу для несложных расчетов.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при анализе простых ситуаций управления определять механизм прямой и обратной связи;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пользоваться языком блок-схем, понимать описания алгоритмов на учебном алгоритмическом яз</w:t>
      </w:r>
      <w:r w:rsidRPr="007745BE">
        <w:t>ы</w:t>
      </w:r>
      <w:r w:rsidRPr="007745BE">
        <w:t>ке;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выполнить трассировку алгоритма для известного исполнителя;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lastRenderedPageBreak/>
        <w:t>составлять линейные, ветвящиеся и циклические алгоритмы управления учебным исполнит</w:t>
      </w:r>
      <w:r w:rsidRPr="007745BE">
        <w:t>е</w:t>
      </w:r>
      <w:r w:rsidRPr="007745BE">
        <w:t>лем;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выделять подзадачи; определять и использовать вспомогательные алг</w:t>
      </w:r>
      <w:r w:rsidRPr="007745BE">
        <w:t>о</w:t>
      </w:r>
      <w:r w:rsidRPr="007745BE">
        <w:t>ритмы.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работать с готовой программой на одном из языков программирования высокого уро</w:t>
      </w:r>
      <w:r w:rsidRPr="007745BE">
        <w:t>в</w:t>
      </w:r>
      <w:r w:rsidRPr="007745BE">
        <w:t>ня;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составлять несложные линейные, ветвящиеся и циклические программы;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составлять несложные программы обработки одномерных массивов;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отлаживать и исполнять программы в системе программирования.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регулировать свою информационную деятельность в соответствии с этическими и правовыми но</w:t>
      </w:r>
      <w:r w:rsidRPr="007745BE">
        <w:t>р</w:t>
      </w:r>
      <w:r w:rsidRPr="007745BE">
        <w:t>мами общества.</w:t>
      </w:r>
    </w:p>
    <w:p w:rsidR="00B7492D" w:rsidRPr="007745BE" w:rsidRDefault="00B7492D" w:rsidP="00B7492D">
      <w:pPr>
        <w:tabs>
          <w:tab w:val="left" w:pos="284"/>
          <w:tab w:val="left" w:pos="567"/>
        </w:tabs>
        <w:ind w:firstLine="284"/>
        <w:jc w:val="both"/>
        <w:rPr>
          <w:i/>
          <w:iCs/>
        </w:rPr>
      </w:pPr>
      <w:r w:rsidRPr="007745BE">
        <w:rPr>
          <w:i/>
          <w:i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745BE">
        <w:rPr>
          <w:i/>
          <w:iCs/>
        </w:rPr>
        <w:t>для</w:t>
      </w:r>
      <w:proofErr w:type="gramEnd"/>
      <w:r w:rsidRPr="007745BE">
        <w:rPr>
          <w:i/>
          <w:iCs/>
        </w:rPr>
        <w:t>: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создания простейших моделей объектов и процессов в виде изображений и чертежей, динамич</w:t>
      </w:r>
      <w:r w:rsidRPr="007745BE">
        <w:t>е</w:t>
      </w:r>
      <w:r w:rsidRPr="007745BE">
        <w:t>ских (электронных) таблиц, программ (в том числе - в форме блок-схем);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проведения компьютерных экспериментов с использованием готовых моделей;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создания информационных объектов, в том числе для оформления результатов уче</w:t>
      </w:r>
      <w:r w:rsidRPr="007745BE">
        <w:t>б</w:t>
      </w:r>
      <w:r w:rsidRPr="007745BE">
        <w:t>ной работы;</w:t>
      </w:r>
    </w:p>
    <w:p w:rsidR="00B7492D" w:rsidRPr="007745BE" w:rsidRDefault="00B7492D" w:rsidP="00B7492D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701"/>
        </w:tabs>
        <w:autoSpaceDE w:val="0"/>
        <w:autoSpaceDN w:val="0"/>
        <w:adjustRightInd w:val="0"/>
        <w:ind w:firstLine="284"/>
        <w:jc w:val="both"/>
      </w:pPr>
      <w:r w:rsidRPr="007745BE">
        <w:t>организации индивидуального информационного пространства, создания личных коллекций и</w:t>
      </w:r>
      <w:r w:rsidRPr="007745BE">
        <w:t>н</w:t>
      </w:r>
      <w:r w:rsidRPr="007745BE">
        <w:t>формационных объектов.</w:t>
      </w:r>
    </w:p>
    <w:p w:rsidR="00B7492D" w:rsidRPr="007745BE" w:rsidRDefault="00B7492D" w:rsidP="00B7492D"/>
    <w:p w:rsidR="00B7492D" w:rsidRDefault="00B7492D" w:rsidP="00B7492D">
      <w:pPr>
        <w:shd w:val="clear" w:color="auto" w:fill="FFFFFF"/>
        <w:tabs>
          <w:tab w:val="left" w:pos="567"/>
          <w:tab w:val="left" w:pos="1276"/>
        </w:tabs>
        <w:ind w:firstLine="284"/>
        <w:jc w:val="both"/>
        <w:rPr>
          <w:b/>
        </w:rPr>
      </w:pPr>
      <w:r>
        <w:rPr>
          <w:b/>
        </w:rPr>
        <w:t>Учебно-методический комплект</w:t>
      </w:r>
    </w:p>
    <w:p w:rsidR="00B7492D" w:rsidRPr="007745BE" w:rsidRDefault="00B7492D" w:rsidP="00B7492D">
      <w:pPr>
        <w:numPr>
          <w:ilvl w:val="0"/>
          <w:numId w:val="11"/>
        </w:numPr>
        <w:tabs>
          <w:tab w:val="left" w:pos="567"/>
        </w:tabs>
        <w:jc w:val="both"/>
      </w:pPr>
      <w:bookmarkStart w:id="0" w:name="_GoBack"/>
      <w:bookmarkEnd w:id="0"/>
      <w:r w:rsidRPr="007745BE">
        <w:t>Семакин И.Г., Шеина Т.Ю. Преподавание базового курса информатики в средней школе: методическое пособие. М.: БИНОМ. Лаборатория зн</w:t>
      </w:r>
      <w:r w:rsidRPr="007745BE">
        <w:t>а</w:t>
      </w:r>
      <w:r>
        <w:t>ний, 2010</w:t>
      </w:r>
      <w:r w:rsidRPr="007745BE">
        <w:t>.</w:t>
      </w:r>
    </w:p>
    <w:p w:rsidR="00B7492D" w:rsidRDefault="00B7492D" w:rsidP="00B7492D">
      <w:pPr>
        <w:numPr>
          <w:ilvl w:val="0"/>
          <w:numId w:val="11"/>
        </w:numPr>
        <w:tabs>
          <w:tab w:val="left" w:pos="567"/>
        </w:tabs>
      </w:pPr>
      <w:r w:rsidRPr="007745BE">
        <w:t xml:space="preserve">Семакин И.Г., </w:t>
      </w:r>
      <w:proofErr w:type="spellStart"/>
      <w:r w:rsidRPr="007745BE">
        <w:t>Залогова</w:t>
      </w:r>
      <w:proofErr w:type="spellEnd"/>
      <w:r w:rsidRPr="007745BE">
        <w:t xml:space="preserve"> Л.А., Русаков С.В., Шестакова Л.В. Локальная версия ЭОР в поддержку курса «Информатика и ИКТ. 8-9 класс». URL: </w:t>
      </w:r>
      <w:hyperlink r:id="rId6" w:history="1">
        <w:r w:rsidRPr="007745BE">
          <w:rPr>
            <w:rStyle w:val="a3"/>
          </w:rPr>
          <w:t>http://metodist.lbz.ru/authors/informatika/2/files/tcor_semakin.rar</w:t>
        </w:r>
      </w:hyperlink>
      <w:r w:rsidRPr="007745BE">
        <w:t xml:space="preserve"> (дата обращения: 01.07.10).</w:t>
      </w:r>
    </w:p>
    <w:p w:rsidR="00B7492D" w:rsidRDefault="00B7492D" w:rsidP="00B7492D">
      <w:pPr>
        <w:numPr>
          <w:ilvl w:val="0"/>
          <w:numId w:val="11"/>
        </w:numPr>
        <w:tabs>
          <w:tab w:val="left" w:pos="567"/>
        </w:tabs>
      </w:pPr>
      <w:r w:rsidRPr="007F3593">
        <w:t>Ресурсы Единой коллекции цифровых образовательных ресурсов (</w:t>
      </w:r>
      <w:hyperlink r:id="rId7" w:history="1">
        <w:r w:rsidRPr="007F3593">
          <w:rPr>
            <w:rStyle w:val="a3"/>
          </w:rPr>
          <w:t>http://school-collection.edu.ru/</w:t>
        </w:r>
      </w:hyperlink>
      <w:r w:rsidRPr="007F3593">
        <w:t>)</w:t>
      </w:r>
    </w:p>
    <w:p w:rsidR="00B7492D" w:rsidRPr="007F3593" w:rsidRDefault="00B7492D" w:rsidP="00B7492D">
      <w:pPr>
        <w:numPr>
          <w:ilvl w:val="0"/>
          <w:numId w:val="11"/>
        </w:numPr>
        <w:tabs>
          <w:tab w:val="left" w:pos="567"/>
        </w:tabs>
      </w:pPr>
      <w:r w:rsidRPr="007F3593">
        <w:t>Материалы авторской мастерской Семакина И.Г.: http://metodist.lbz.ru/authors/informatika/2/</w:t>
      </w:r>
    </w:p>
    <w:p w:rsidR="00B7492D" w:rsidRDefault="00B7492D" w:rsidP="00B7492D">
      <w:pPr>
        <w:shd w:val="clear" w:color="auto" w:fill="FFFFFF"/>
        <w:tabs>
          <w:tab w:val="left" w:pos="567"/>
          <w:tab w:val="left" w:pos="1276"/>
        </w:tabs>
        <w:ind w:firstLine="284"/>
      </w:pPr>
    </w:p>
    <w:p w:rsidR="006C26C8" w:rsidRDefault="006C26C8" w:rsidP="00B7492D"/>
    <w:sectPr w:rsidR="006C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170E1F"/>
    <w:multiLevelType w:val="hybridMultilevel"/>
    <w:tmpl w:val="12ACC330"/>
    <w:lvl w:ilvl="0" w:tplc="94169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E2D7B"/>
    <w:multiLevelType w:val="hybridMultilevel"/>
    <w:tmpl w:val="F6F6D8E8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7">
    <w:nsid w:val="555D1C09"/>
    <w:multiLevelType w:val="hybridMultilevel"/>
    <w:tmpl w:val="62D041B2"/>
    <w:lvl w:ilvl="0" w:tplc="24A099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7C27415"/>
    <w:multiLevelType w:val="hybridMultilevel"/>
    <w:tmpl w:val="4A5E4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422FA5"/>
    <w:multiLevelType w:val="hybridMultilevel"/>
    <w:tmpl w:val="C028699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5"/>
  </w:num>
  <w:num w:numId="4">
    <w:abstractNumId w:val="6"/>
  </w:num>
  <w:num w:numId="5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"/>
  </w:num>
  <w:num w:numId="8">
    <w:abstractNumId w:val="8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1E"/>
    <w:rsid w:val="0046281E"/>
    <w:rsid w:val="006C26C8"/>
    <w:rsid w:val="00B7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492D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92D"/>
    <w:rPr>
      <w:rFonts w:ascii="Arial" w:eastAsia="Calibri" w:hAnsi="Arial" w:cs="Arial"/>
      <w:b/>
      <w:bCs/>
      <w:kern w:val="32"/>
      <w:sz w:val="32"/>
      <w:szCs w:val="32"/>
    </w:rPr>
  </w:style>
  <w:style w:type="character" w:styleId="a3">
    <w:name w:val="Hyperlink"/>
    <w:unhideWhenUsed/>
    <w:rsid w:val="00B7492D"/>
    <w:rPr>
      <w:color w:val="0000FF"/>
      <w:u w:val="single"/>
    </w:rPr>
  </w:style>
  <w:style w:type="paragraph" w:styleId="a4">
    <w:name w:val="Title"/>
    <w:basedOn w:val="a"/>
    <w:link w:val="a5"/>
    <w:qFormat/>
    <w:rsid w:val="00B7492D"/>
    <w:pPr>
      <w:jc w:val="center"/>
    </w:pPr>
    <w:rPr>
      <w:rFonts w:ascii="Arial" w:hAnsi="Arial"/>
      <w:b/>
      <w:bCs/>
      <w:sz w:val="28"/>
      <w:szCs w:val="26"/>
      <w:lang w:val="x-none" w:eastAsia="x-none"/>
    </w:rPr>
  </w:style>
  <w:style w:type="character" w:customStyle="1" w:styleId="a5">
    <w:name w:val="Название Знак"/>
    <w:basedOn w:val="a0"/>
    <w:link w:val="a4"/>
    <w:rsid w:val="00B7492D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3">
    <w:name w:val="Body Text Indent 3"/>
    <w:basedOn w:val="a"/>
    <w:link w:val="30"/>
    <w:rsid w:val="00B7492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7492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492D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92D"/>
    <w:rPr>
      <w:rFonts w:ascii="Arial" w:eastAsia="Calibri" w:hAnsi="Arial" w:cs="Arial"/>
      <w:b/>
      <w:bCs/>
      <w:kern w:val="32"/>
      <w:sz w:val="32"/>
      <w:szCs w:val="32"/>
    </w:rPr>
  </w:style>
  <w:style w:type="character" w:styleId="a3">
    <w:name w:val="Hyperlink"/>
    <w:unhideWhenUsed/>
    <w:rsid w:val="00B7492D"/>
    <w:rPr>
      <w:color w:val="0000FF"/>
      <w:u w:val="single"/>
    </w:rPr>
  </w:style>
  <w:style w:type="paragraph" w:styleId="a4">
    <w:name w:val="Title"/>
    <w:basedOn w:val="a"/>
    <w:link w:val="a5"/>
    <w:qFormat/>
    <w:rsid w:val="00B7492D"/>
    <w:pPr>
      <w:jc w:val="center"/>
    </w:pPr>
    <w:rPr>
      <w:rFonts w:ascii="Arial" w:hAnsi="Arial"/>
      <w:b/>
      <w:bCs/>
      <w:sz w:val="28"/>
      <w:szCs w:val="26"/>
      <w:lang w:val="x-none" w:eastAsia="x-none"/>
    </w:rPr>
  </w:style>
  <w:style w:type="character" w:customStyle="1" w:styleId="a5">
    <w:name w:val="Название Знак"/>
    <w:basedOn w:val="a0"/>
    <w:link w:val="a4"/>
    <w:rsid w:val="00B7492D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3">
    <w:name w:val="Body Text Indent 3"/>
    <w:basedOn w:val="a"/>
    <w:link w:val="30"/>
    <w:rsid w:val="00B7492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7492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2/files/tcor_semakin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1442</Words>
  <Characters>8226</Characters>
  <Application>Microsoft Office Word</Application>
  <DocSecurity>0</DocSecurity>
  <Lines>68</Lines>
  <Paragraphs>19</Paragraphs>
  <ScaleCrop>false</ScaleCrop>
  <Company/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2</cp:revision>
  <dcterms:created xsi:type="dcterms:W3CDTF">2017-03-19T18:25:00Z</dcterms:created>
  <dcterms:modified xsi:type="dcterms:W3CDTF">2017-03-19T18:31:00Z</dcterms:modified>
</cp:coreProperties>
</file>